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8310" w14:textId="77777777" w:rsidR="009A7520" w:rsidRPr="009A7520" w:rsidRDefault="009A7520" w:rsidP="009A7520">
      <w:pPr>
        <w:spacing w:after="0" w:line="240" w:lineRule="auto"/>
        <w:jc w:val="center"/>
        <w:rPr>
          <w:rFonts w:ascii="Arial" w:eastAsia="Calibri" w:hAnsi="Arial" w:cs="Times New Roman"/>
          <w:color w:val="0070C0"/>
          <w:sz w:val="32"/>
          <w:szCs w:val="32"/>
        </w:rPr>
      </w:pPr>
      <w:r w:rsidRPr="009A7520">
        <w:rPr>
          <w:rFonts w:ascii="Arial" w:eastAsia="Calibri" w:hAnsi="Arial" w:cs="Times New Roman"/>
          <w:noProof/>
          <w:color w:val="0070C0"/>
          <w:sz w:val="32"/>
          <w:szCs w:val="32"/>
        </w:rPr>
        <w:drawing>
          <wp:inline distT="0" distB="0" distL="0" distR="0" wp14:anchorId="5C1AE179" wp14:editId="0E48C862">
            <wp:extent cx="16192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885825"/>
                    </a:xfrm>
                    <a:prstGeom prst="rect">
                      <a:avLst/>
                    </a:prstGeom>
                    <a:noFill/>
                    <a:ln>
                      <a:noFill/>
                    </a:ln>
                  </pic:spPr>
                </pic:pic>
              </a:graphicData>
            </a:graphic>
          </wp:inline>
        </w:drawing>
      </w:r>
    </w:p>
    <w:p w14:paraId="2C80F6A6" w14:textId="77777777" w:rsidR="009A7520" w:rsidRPr="009A7520" w:rsidRDefault="009A7520" w:rsidP="009A7520">
      <w:pPr>
        <w:spacing w:after="0" w:line="240" w:lineRule="auto"/>
        <w:jc w:val="center"/>
        <w:rPr>
          <w:rFonts w:ascii="Arial" w:eastAsia="Calibri" w:hAnsi="Arial" w:cs="Times New Roman"/>
          <w:color w:val="0070C0"/>
          <w:sz w:val="32"/>
          <w:szCs w:val="32"/>
        </w:rPr>
      </w:pPr>
      <w:r w:rsidRPr="009A7520">
        <w:rPr>
          <w:rFonts w:ascii="Arial" w:eastAsia="Calibri" w:hAnsi="Arial" w:cs="Times New Roman"/>
          <w:noProof/>
          <w:sz w:val="24"/>
        </w:rPr>
        <w:drawing>
          <wp:inline distT="0" distB="0" distL="0" distR="0" wp14:anchorId="193C20E2" wp14:editId="32C64A4E">
            <wp:extent cx="485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p>
    <w:p w14:paraId="6A82FF44" w14:textId="77777777" w:rsidR="009A7520" w:rsidRPr="009A7520" w:rsidRDefault="009A7520" w:rsidP="009A7520">
      <w:pPr>
        <w:spacing w:after="0" w:line="240" w:lineRule="auto"/>
        <w:rPr>
          <w:rFonts w:ascii="Arial" w:eastAsia="Calibri" w:hAnsi="Arial" w:cs="Times New Roman"/>
          <w:color w:val="002060"/>
          <w:sz w:val="28"/>
          <w:szCs w:val="28"/>
        </w:rPr>
      </w:pPr>
    </w:p>
    <w:p w14:paraId="3E87C00D" w14:textId="77777777" w:rsidR="009A7520" w:rsidRPr="009A7520" w:rsidRDefault="009A7520" w:rsidP="009A7520">
      <w:pPr>
        <w:spacing w:after="0" w:line="240" w:lineRule="auto"/>
        <w:jc w:val="center"/>
        <w:rPr>
          <w:rFonts w:ascii="Arial" w:eastAsia="Calibri" w:hAnsi="Arial" w:cs="Times New Roman"/>
          <w:b/>
          <w:bCs/>
          <w:color w:val="002060"/>
          <w:sz w:val="28"/>
          <w:szCs w:val="28"/>
        </w:rPr>
      </w:pPr>
      <w:r w:rsidRPr="009A7520">
        <w:rPr>
          <w:rFonts w:ascii="Arial" w:eastAsia="Calibri" w:hAnsi="Arial" w:cs="Times New Roman"/>
          <w:b/>
          <w:bCs/>
          <w:color w:val="002060"/>
          <w:sz w:val="28"/>
          <w:szCs w:val="28"/>
        </w:rPr>
        <w:t>Beau Sejour Barracudas Swimming Club (Guernsey) LBG</w:t>
      </w:r>
    </w:p>
    <w:p w14:paraId="78DF7F39" w14:textId="77777777" w:rsidR="009A7520" w:rsidRPr="009A7520" w:rsidRDefault="009A7520" w:rsidP="009A7520">
      <w:pPr>
        <w:spacing w:after="0" w:line="240" w:lineRule="auto"/>
        <w:jc w:val="center"/>
        <w:rPr>
          <w:rFonts w:ascii="Arial" w:eastAsia="Calibri" w:hAnsi="Arial" w:cs="Times New Roman"/>
          <w:sz w:val="24"/>
          <w:szCs w:val="24"/>
        </w:rPr>
      </w:pPr>
      <w:r w:rsidRPr="009A7520">
        <w:rPr>
          <w:rFonts w:ascii="Arial" w:eastAsia="Calibri" w:hAnsi="Arial" w:cs="Times New Roman"/>
          <w:sz w:val="24"/>
          <w:szCs w:val="24"/>
        </w:rPr>
        <w:t>Affiliated to SER, HCASA,</w:t>
      </w:r>
    </w:p>
    <w:p w14:paraId="31209901" w14:textId="5564B43D" w:rsidR="009A7520" w:rsidRPr="009A7520" w:rsidRDefault="009A7520" w:rsidP="009A7520">
      <w:pPr>
        <w:spacing w:after="0" w:line="240" w:lineRule="auto"/>
        <w:jc w:val="center"/>
        <w:rPr>
          <w:rFonts w:ascii="Arial" w:eastAsia="Calibri" w:hAnsi="Arial" w:cs="Times New Roman"/>
          <w:b/>
          <w:color w:val="0070C0"/>
          <w:sz w:val="36"/>
          <w:szCs w:val="36"/>
        </w:rPr>
      </w:pPr>
      <w:r w:rsidRPr="009A7520">
        <w:rPr>
          <w:rFonts w:ascii="Arial" w:eastAsia="Calibri" w:hAnsi="Arial" w:cs="Times New Roman"/>
          <w:b/>
          <w:color w:val="0070C0"/>
          <w:sz w:val="36"/>
          <w:szCs w:val="36"/>
        </w:rPr>
        <w:t>The Barracudas 3</w:t>
      </w:r>
      <w:r>
        <w:rPr>
          <w:rFonts w:ascii="Arial" w:eastAsia="Calibri" w:hAnsi="Arial" w:cs="Times New Roman"/>
          <w:b/>
          <w:color w:val="0070C0"/>
          <w:sz w:val="36"/>
          <w:szCs w:val="36"/>
        </w:rPr>
        <w:t>3</w:t>
      </w:r>
      <w:r w:rsidRPr="009A7520">
        <w:rPr>
          <w:rFonts w:ascii="Arial" w:eastAsia="Calibri" w:hAnsi="Arial" w:cs="Times New Roman"/>
          <w:b/>
          <w:color w:val="0070C0"/>
          <w:sz w:val="36"/>
          <w:szCs w:val="36"/>
          <w:vertAlign w:val="superscript"/>
        </w:rPr>
        <w:t>rd</w:t>
      </w:r>
      <w:r>
        <w:rPr>
          <w:rFonts w:ascii="Arial" w:eastAsia="Calibri" w:hAnsi="Arial" w:cs="Times New Roman"/>
          <w:b/>
          <w:color w:val="0070C0"/>
          <w:sz w:val="36"/>
          <w:szCs w:val="36"/>
        </w:rPr>
        <w:t xml:space="preserve"> </w:t>
      </w:r>
      <w:r w:rsidRPr="009A7520">
        <w:rPr>
          <w:rFonts w:ascii="Arial" w:eastAsia="Calibri" w:hAnsi="Arial" w:cs="Times New Roman"/>
          <w:b/>
          <w:color w:val="0070C0"/>
          <w:sz w:val="36"/>
          <w:szCs w:val="36"/>
        </w:rPr>
        <w:t>Oak Open Meet 202</w:t>
      </w:r>
      <w:r>
        <w:rPr>
          <w:rFonts w:ascii="Arial" w:eastAsia="Calibri" w:hAnsi="Arial" w:cs="Times New Roman"/>
          <w:b/>
          <w:color w:val="0070C0"/>
          <w:sz w:val="36"/>
          <w:szCs w:val="36"/>
        </w:rPr>
        <w:t>3</w:t>
      </w:r>
    </w:p>
    <w:p w14:paraId="4A9A9966" w14:textId="77777777" w:rsidR="009A7520" w:rsidRPr="009A7520" w:rsidRDefault="009A7520" w:rsidP="009A7520">
      <w:pPr>
        <w:spacing w:after="0" w:line="240" w:lineRule="auto"/>
        <w:jc w:val="center"/>
        <w:rPr>
          <w:rFonts w:ascii="Arial" w:eastAsia="Calibri" w:hAnsi="Arial" w:cs="Times New Roman"/>
          <w:bCs/>
          <w:color w:val="0070C0"/>
          <w:sz w:val="28"/>
          <w:szCs w:val="28"/>
        </w:rPr>
      </w:pPr>
      <w:r w:rsidRPr="009A7520">
        <w:rPr>
          <w:rFonts w:ascii="Arial" w:eastAsia="Calibri" w:hAnsi="Arial" w:cs="Times New Roman"/>
          <w:bCs/>
          <w:color w:val="0070C0"/>
          <w:sz w:val="28"/>
          <w:szCs w:val="28"/>
        </w:rPr>
        <w:t>Under Swim England Rules and Technical Rules of Racing</w:t>
      </w:r>
    </w:p>
    <w:p w14:paraId="27FBB652" w14:textId="77777777" w:rsidR="009A7520" w:rsidRPr="009A7520" w:rsidRDefault="009A7520" w:rsidP="009A7520">
      <w:pPr>
        <w:spacing w:after="0" w:line="240" w:lineRule="auto"/>
        <w:jc w:val="center"/>
        <w:rPr>
          <w:rFonts w:ascii="Arial" w:eastAsia="Calibri" w:hAnsi="Arial" w:cs="Times New Roman"/>
          <w:color w:val="0070C0"/>
          <w:sz w:val="28"/>
          <w:szCs w:val="28"/>
        </w:rPr>
      </w:pPr>
      <w:r w:rsidRPr="009A7520">
        <w:rPr>
          <w:rFonts w:ascii="Arial" w:eastAsia="Calibri" w:hAnsi="Arial" w:cs="Times New Roman"/>
          <w:color w:val="0070C0"/>
          <w:sz w:val="28"/>
          <w:szCs w:val="28"/>
        </w:rPr>
        <w:t xml:space="preserve"> A Swim England Level 3 Meet</w:t>
      </w:r>
    </w:p>
    <w:p w14:paraId="7E8E4093" w14:textId="241B7E65" w:rsidR="009A7520" w:rsidRPr="009A7520" w:rsidRDefault="009A7520" w:rsidP="009A7520">
      <w:pPr>
        <w:spacing w:after="0" w:line="240" w:lineRule="auto"/>
        <w:jc w:val="center"/>
        <w:rPr>
          <w:rFonts w:ascii="Arial" w:eastAsia="Calibri" w:hAnsi="Arial" w:cs="Times New Roman"/>
          <w:b/>
          <w:color w:val="365F91"/>
          <w:sz w:val="28"/>
          <w:szCs w:val="28"/>
        </w:rPr>
      </w:pPr>
      <w:r>
        <w:rPr>
          <w:rFonts w:ascii="Arial" w:eastAsia="Calibri" w:hAnsi="Arial" w:cs="Times New Roman"/>
          <w:b/>
          <w:color w:val="365F91"/>
          <w:sz w:val="28"/>
          <w:szCs w:val="28"/>
        </w:rPr>
        <w:t>9th</w:t>
      </w:r>
      <w:r w:rsidRPr="009A7520">
        <w:rPr>
          <w:rFonts w:ascii="Arial" w:eastAsia="Calibri" w:hAnsi="Arial" w:cs="Times New Roman"/>
          <w:b/>
          <w:color w:val="365F91"/>
          <w:sz w:val="28"/>
          <w:szCs w:val="28"/>
        </w:rPr>
        <w:t>, 1</w:t>
      </w:r>
      <w:r>
        <w:rPr>
          <w:rFonts w:ascii="Arial" w:eastAsia="Calibri" w:hAnsi="Arial" w:cs="Times New Roman"/>
          <w:b/>
          <w:color w:val="365F91"/>
          <w:sz w:val="28"/>
          <w:szCs w:val="28"/>
        </w:rPr>
        <w:t>0</w:t>
      </w:r>
      <w:r w:rsidRPr="009A7520">
        <w:rPr>
          <w:rFonts w:ascii="Arial" w:eastAsia="Calibri" w:hAnsi="Arial" w:cs="Times New Roman"/>
          <w:b/>
          <w:color w:val="365F91"/>
          <w:sz w:val="28"/>
          <w:szCs w:val="28"/>
          <w:vertAlign w:val="superscript"/>
        </w:rPr>
        <w:t>th,</w:t>
      </w:r>
      <w:r w:rsidRPr="009A7520">
        <w:rPr>
          <w:rFonts w:ascii="Arial" w:eastAsia="Calibri" w:hAnsi="Arial" w:cs="Times New Roman"/>
          <w:b/>
          <w:color w:val="365F91"/>
          <w:sz w:val="28"/>
          <w:szCs w:val="28"/>
        </w:rPr>
        <w:t xml:space="preserve"> and 1</w:t>
      </w:r>
      <w:r>
        <w:rPr>
          <w:rFonts w:ascii="Arial" w:eastAsia="Calibri" w:hAnsi="Arial" w:cs="Times New Roman"/>
          <w:b/>
          <w:color w:val="365F91"/>
          <w:sz w:val="28"/>
          <w:szCs w:val="28"/>
        </w:rPr>
        <w:t>1</w:t>
      </w:r>
      <w:r w:rsidRPr="009A7520">
        <w:rPr>
          <w:rFonts w:ascii="Arial" w:eastAsia="Calibri" w:hAnsi="Arial" w:cs="Times New Roman"/>
          <w:b/>
          <w:color w:val="365F91"/>
          <w:sz w:val="28"/>
          <w:szCs w:val="28"/>
          <w:vertAlign w:val="superscript"/>
        </w:rPr>
        <w:t>th</w:t>
      </w:r>
      <w:r w:rsidRPr="009A7520">
        <w:rPr>
          <w:rFonts w:ascii="Arial" w:eastAsia="Calibri" w:hAnsi="Arial" w:cs="Times New Roman"/>
          <w:b/>
          <w:color w:val="365F91"/>
          <w:sz w:val="28"/>
          <w:szCs w:val="28"/>
        </w:rPr>
        <w:t xml:space="preserve"> June 202</w:t>
      </w:r>
      <w:r>
        <w:rPr>
          <w:rFonts w:ascii="Arial" w:eastAsia="Calibri" w:hAnsi="Arial" w:cs="Times New Roman"/>
          <w:b/>
          <w:color w:val="365F91"/>
          <w:sz w:val="28"/>
          <w:szCs w:val="28"/>
        </w:rPr>
        <w:t>3</w:t>
      </w:r>
    </w:p>
    <w:p w14:paraId="325050F9" w14:textId="0CE8E2D7" w:rsidR="009A7520" w:rsidRPr="009A7520" w:rsidRDefault="009A7520" w:rsidP="009A7520">
      <w:pPr>
        <w:spacing w:after="0" w:line="240" w:lineRule="auto"/>
        <w:jc w:val="center"/>
        <w:rPr>
          <w:rFonts w:ascii="Arial" w:eastAsia="Times New Roman" w:hAnsi="Arial" w:cs="Arial"/>
          <w:color w:val="555555"/>
          <w:sz w:val="28"/>
          <w:szCs w:val="28"/>
        </w:rPr>
      </w:pPr>
      <w:r w:rsidRPr="009A7520">
        <w:rPr>
          <w:rFonts w:ascii="Arial" w:eastAsia="Calibri" w:hAnsi="Arial" w:cs="Times New Roman"/>
          <w:color w:val="002060"/>
          <w:sz w:val="28"/>
          <w:szCs w:val="28"/>
        </w:rPr>
        <w:t xml:space="preserve">Level 3 Licence – </w:t>
      </w:r>
      <w:r w:rsidRPr="009A7520">
        <w:rPr>
          <w:rFonts w:ascii="Arial" w:eastAsia="Times New Roman" w:hAnsi="Arial" w:cs="Arial"/>
          <w:color w:val="555555"/>
          <w:sz w:val="28"/>
          <w:szCs w:val="28"/>
        </w:rPr>
        <w:t>3SE 2</w:t>
      </w:r>
      <w:r>
        <w:rPr>
          <w:rFonts w:ascii="Arial" w:eastAsia="Times New Roman" w:hAnsi="Arial" w:cs="Arial"/>
          <w:color w:val="555555"/>
          <w:sz w:val="28"/>
          <w:szCs w:val="28"/>
        </w:rPr>
        <w:t>30902</w:t>
      </w:r>
    </w:p>
    <w:p w14:paraId="4E3F26D0" w14:textId="77777777" w:rsidR="009A7520" w:rsidRPr="009A7520" w:rsidRDefault="009A7520" w:rsidP="009A7520">
      <w:pPr>
        <w:spacing w:after="0" w:line="240" w:lineRule="auto"/>
        <w:jc w:val="center"/>
        <w:rPr>
          <w:rFonts w:ascii="Arial" w:eastAsia="Calibri" w:hAnsi="Arial" w:cs="Arial"/>
          <w:color w:val="000000"/>
          <w:sz w:val="28"/>
          <w:szCs w:val="28"/>
        </w:rPr>
      </w:pPr>
    </w:p>
    <w:p w14:paraId="67C0E8E7" w14:textId="77777777" w:rsidR="009A7520" w:rsidRPr="009A7520" w:rsidRDefault="009A7520" w:rsidP="009A7520">
      <w:pPr>
        <w:spacing w:after="0" w:line="240" w:lineRule="auto"/>
        <w:jc w:val="center"/>
        <w:rPr>
          <w:rFonts w:ascii="Arial" w:eastAsia="Calibri" w:hAnsi="Arial" w:cs="Times New Roman"/>
          <w:b/>
          <w:color w:val="FF0000"/>
          <w:sz w:val="32"/>
          <w:szCs w:val="32"/>
        </w:rPr>
      </w:pPr>
      <w:r w:rsidRPr="009A7520">
        <w:rPr>
          <w:rFonts w:ascii="Arial" w:eastAsia="Calibri" w:hAnsi="Arial" w:cs="Times New Roman"/>
          <w:b/>
          <w:color w:val="FF0000"/>
          <w:sz w:val="32"/>
          <w:szCs w:val="32"/>
        </w:rPr>
        <w:t>RULES OF COMPETITION</w:t>
      </w:r>
    </w:p>
    <w:p w14:paraId="6EB3E2F9" w14:textId="77777777" w:rsidR="009A7520" w:rsidRPr="009A7520" w:rsidRDefault="009A7520" w:rsidP="009A7520">
      <w:pPr>
        <w:spacing w:after="0" w:line="240" w:lineRule="auto"/>
        <w:rPr>
          <w:rFonts w:ascii="Arial" w:eastAsia="Calibri" w:hAnsi="Arial" w:cs="Times New Roman"/>
          <w:sz w:val="24"/>
          <w:szCs w:val="24"/>
        </w:rPr>
      </w:pPr>
    </w:p>
    <w:p w14:paraId="06174A5E" w14:textId="77777777" w:rsidR="009A7520" w:rsidRPr="009A7520" w:rsidRDefault="009A7520" w:rsidP="009A7520">
      <w:pPr>
        <w:spacing w:after="0" w:line="240" w:lineRule="auto"/>
        <w:rPr>
          <w:rFonts w:ascii="Arial" w:eastAsia="Calibri" w:hAnsi="Arial" w:cs="Times New Roman"/>
        </w:rPr>
      </w:pPr>
      <w:r w:rsidRPr="009A7520">
        <w:rPr>
          <w:rFonts w:ascii="Arial" w:eastAsia="Calibri" w:hAnsi="Arial" w:cs="Times New Roman"/>
          <w:b/>
        </w:rPr>
        <w:t>AGE GROUPS</w:t>
      </w:r>
      <w:r w:rsidRPr="009A7520">
        <w:rPr>
          <w:rFonts w:ascii="Arial" w:eastAsia="Calibri" w:hAnsi="Arial" w:cs="Times New Roman"/>
        </w:rPr>
        <w:t xml:space="preserve"> -</w:t>
      </w:r>
      <w:r w:rsidRPr="009A7520">
        <w:rPr>
          <w:rFonts w:ascii="Arial" w:eastAsia="Calibri" w:hAnsi="Arial" w:cs="Times New Roman"/>
        </w:rPr>
        <w:tab/>
        <w:t>9, 10, 11, 12/13, 14/15, 16+</w:t>
      </w:r>
    </w:p>
    <w:p w14:paraId="468CBECE" w14:textId="132078CB" w:rsidR="009A7520" w:rsidRPr="009A7520" w:rsidRDefault="009A7520" w:rsidP="009A7520">
      <w:pPr>
        <w:spacing w:after="0" w:line="240" w:lineRule="auto"/>
        <w:ind w:left="1440" w:firstLine="720"/>
        <w:rPr>
          <w:rFonts w:ascii="Arial" w:eastAsia="Calibri" w:hAnsi="Arial" w:cs="Times New Roman"/>
        </w:rPr>
      </w:pPr>
      <w:r w:rsidRPr="009A7520">
        <w:rPr>
          <w:rFonts w:ascii="Arial" w:eastAsia="Calibri" w:hAnsi="Arial" w:cs="Times New Roman"/>
        </w:rPr>
        <w:t>Age as at last day of meet – 1</w:t>
      </w:r>
      <w:r w:rsidR="00C377A6">
        <w:rPr>
          <w:rFonts w:ascii="Arial" w:eastAsia="Calibri" w:hAnsi="Arial" w:cs="Times New Roman"/>
        </w:rPr>
        <w:t>1</w:t>
      </w:r>
      <w:r w:rsidRPr="009A7520">
        <w:rPr>
          <w:rFonts w:ascii="Arial" w:eastAsia="Calibri" w:hAnsi="Arial" w:cs="Times New Roman"/>
        </w:rPr>
        <w:t>th June 2022</w:t>
      </w:r>
    </w:p>
    <w:p w14:paraId="2080C9B1" w14:textId="77777777" w:rsidR="009A7520" w:rsidRPr="009A7520" w:rsidRDefault="009A7520" w:rsidP="009A7520">
      <w:pPr>
        <w:spacing w:after="0" w:line="240" w:lineRule="auto"/>
        <w:rPr>
          <w:rFonts w:ascii="Arial" w:eastAsia="Calibri" w:hAnsi="Arial" w:cs="Times New Roman"/>
        </w:rPr>
      </w:pPr>
    </w:p>
    <w:p w14:paraId="07C65183" w14:textId="77777777" w:rsidR="009A7520" w:rsidRPr="009A7520" w:rsidRDefault="009A7520" w:rsidP="009A7520">
      <w:pPr>
        <w:spacing w:after="0" w:line="240" w:lineRule="auto"/>
        <w:rPr>
          <w:rFonts w:ascii="Arial" w:eastAsia="Calibri" w:hAnsi="Arial" w:cs="Times New Roman"/>
        </w:rPr>
      </w:pPr>
      <w:r w:rsidRPr="009A7520">
        <w:rPr>
          <w:rFonts w:ascii="Arial" w:eastAsia="Calibri" w:hAnsi="Arial" w:cs="Times New Roman"/>
          <w:b/>
        </w:rPr>
        <w:t>EVENTS</w:t>
      </w:r>
      <w:r w:rsidRPr="009A7520">
        <w:rPr>
          <w:rFonts w:ascii="Arial" w:eastAsia="Calibri" w:hAnsi="Arial" w:cs="Times New Roman"/>
        </w:rPr>
        <w:t xml:space="preserve"> </w:t>
      </w:r>
      <w:r w:rsidRPr="009A7520">
        <w:rPr>
          <w:rFonts w:ascii="Arial" w:eastAsia="Calibri" w:hAnsi="Arial" w:cs="Times New Roman"/>
        </w:rPr>
        <w:tab/>
      </w:r>
      <w:r w:rsidRPr="009A7520">
        <w:rPr>
          <w:rFonts w:ascii="Arial" w:eastAsia="Calibri" w:hAnsi="Arial" w:cs="Times New Roman"/>
        </w:rPr>
        <w:tab/>
        <w:t>50m &amp; 100m all strokes, all age groups</w:t>
      </w:r>
    </w:p>
    <w:p w14:paraId="5E31C9A2" w14:textId="77777777" w:rsidR="009A7520" w:rsidRPr="009A7520" w:rsidRDefault="009A7520" w:rsidP="009A7520">
      <w:pPr>
        <w:spacing w:after="0" w:line="240" w:lineRule="auto"/>
        <w:rPr>
          <w:rFonts w:ascii="Arial" w:eastAsia="Calibri" w:hAnsi="Arial" w:cs="Times New Roman"/>
        </w:rPr>
      </w:pPr>
      <w:r w:rsidRPr="009A7520">
        <w:rPr>
          <w:rFonts w:ascii="Arial" w:eastAsia="Calibri" w:hAnsi="Arial" w:cs="Times New Roman"/>
        </w:rPr>
        <w:tab/>
      </w:r>
      <w:r w:rsidRPr="009A7520">
        <w:rPr>
          <w:rFonts w:ascii="Arial" w:eastAsia="Calibri" w:hAnsi="Arial" w:cs="Times New Roman"/>
        </w:rPr>
        <w:tab/>
      </w:r>
      <w:r w:rsidRPr="009A7520">
        <w:rPr>
          <w:rFonts w:ascii="Arial" w:eastAsia="Calibri" w:hAnsi="Arial" w:cs="Times New Roman"/>
        </w:rPr>
        <w:tab/>
        <w:t>200 Free, Breast &amp; Back all age groups</w:t>
      </w:r>
    </w:p>
    <w:p w14:paraId="37112AC9" w14:textId="77777777" w:rsidR="009A7520" w:rsidRPr="009A7520" w:rsidRDefault="009A7520" w:rsidP="009A7520">
      <w:pPr>
        <w:spacing w:after="0" w:line="240" w:lineRule="auto"/>
        <w:rPr>
          <w:rFonts w:ascii="Arial" w:eastAsia="Calibri" w:hAnsi="Arial" w:cs="Times New Roman"/>
        </w:rPr>
      </w:pPr>
      <w:r w:rsidRPr="009A7520">
        <w:rPr>
          <w:rFonts w:ascii="Arial" w:eastAsia="Calibri" w:hAnsi="Arial" w:cs="Times New Roman"/>
        </w:rPr>
        <w:tab/>
      </w:r>
      <w:r w:rsidRPr="009A7520">
        <w:rPr>
          <w:rFonts w:ascii="Arial" w:eastAsia="Calibri" w:hAnsi="Arial" w:cs="Times New Roman"/>
        </w:rPr>
        <w:tab/>
      </w:r>
      <w:r w:rsidRPr="009A7520">
        <w:rPr>
          <w:rFonts w:ascii="Arial" w:eastAsia="Calibri" w:hAnsi="Arial" w:cs="Times New Roman"/>
        </w:rPr>
        <w:tab/>
        <w:t>100m 200m I.M. all age groups</w:t>
      </w:r>
    </w:p>
    <w:p w14:paraId="28A3402E" w14:textId="77777777" w:rsidR="009A7520" w:rsidRPr="009A7520" w:rsidRDefault="009A7520" w:rsidP="009A7520">
      <w:pPr>
        <w:spacing w:after="0" w:line="240" w:lineRule="auto"/>
        <w:ind w:left="1440" w:firstLine="720"/>
        <w:rPr>
          <w:rFonts w:ascii="Arial" w:eastAsia="Calibri" w:hAnsi="Arial" w:cs="Times New Roman"/>
        </w:rPr>
      </w:pPr>
      <w:r w:rsidRPr="009A7520">
        <w:rPr>
          <w:rFonts w:ascii="Arial" w:eastAsia="Calibri" w:hAnsi="Arial" w:cs="Times New Roman"/>
        </w:rPr>
        <w:t>400m, 800m, 1500m, 200 Fly, 400m IM, Open</w:t>
      </w:r>
    </w:p>
    <w:p w14:paraId="19E1F26A" w14:textId="77777777" w:rsidR="009A7520" w:rsidRPr="009A7520" w:rsidRDefault="009A7520" w:rsidP="009A7520">
      <w:pPr>
        <w:spacing w:after="0" w:line="240" w:lineRule="auto"/>
        <w:rPr>
          <w:rFonts w:ascii="Arial" w:eastAsia="Calibri" w:hAnsi="Arial" w:cs="Times New Roman"/>
          <w:sz w:val="20"/>
          <w:szCs w:val="20"/>
        </w:rPr>
      </w:pPr>
      <w:r w:rsidRPr="009A7520">
        <w:rPr>
          <w:rFonts w:ascii="Arial" w:eastAsia="Calibri" w:hAnsi="Arial" w:cs="Times New Roman"/>
          <w:sz w:val="20"/>
          <w:szCs w:val="20"/>
        </w:rPr>
        <w:tab/>
        <w:t xml:space="preserve">         </w:t>
      </w:r>
    </w:p>
    <w:p w14:paraId="0C1D8DD9"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Electronic timing</w:t>
      </w:r>
    </w:p>
    <w:p w14:paraId="64D7804B"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Anti-wave lanes</w:t>
      </w:r>
    </w:p>
    <w:p w14:paraId="3A619B82"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25m deck level pool</w:t>
      </w:r>
    </w:p>
    <w:p w14:paraId="4D979109"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Secondary strobe will be available</w:t>
      </w:r>
    </w:p>
    <w:p w14:paraId="4AA3D2B2"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Sessions - Friday evening, Saturday all day and Sunday morning</w:t>
      </w:r>
    </w:p>
    <w:p w14:paraId="09D6DAFF"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All events - Heat Declared Winner</w:t>
      </w:r>
    </w:p>
    <w:p w14:paraId="129C246F"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Awards - 1</w:t>
      </w:r>
      <w:r w:rsidRPr="009A7520">
        <w:rPr>
          <w:rFonts w:ascii="Arial" w:eastAsia="Calibri" w:hAnsi="Arial" w:cs="Times New Roman"/>
          <w:vertAlign w:val="superscript"/>
        </w:rPr>
        <w:t>st</w:t>
      </w:r>
      <w:r w:rsidRPr="009A7520">
        <w:rPr>
          <w:rFonts w:ascii="Arial" w:eastAsia="Calibri" w:hAnsi="Arial" w:cs="Times New Roman"/>
        </w:rPr>
        <w:t xml:space="preserve"> 2</w:t>
      </w:r>
      <w:r w:rsidRPr="009A7520">
        <w:rPr>
          <w:rFonts w:ascii="Arial" w:eastAsia="Calibri" w:hAnsi="Arial" w:cs="Times New Roman"/>
          <w:vertAlign w:val="superscript"/>
        </w:rPr>
        <w:t>nd</w:t>
      </w:r>
      <w:r w:rsidRPr="009A7520">
        <w:rPr>
          <w:rFonts w:ascii="Arial" w:eastAsia="Calibri" w:hAnsi="Arial" w:cs="Times New Roman"/>
        </w:rPr>
        <w:t xml:space="preserve"> and 3</w:t>
      </w:r>
      <w:r w:rsidRPr="009A7520">
        <w:rPr>
          <w:rFonts w:ascii="Arial" w:eastAsia="Calibri" w:hAnsi="Arial" w:cs="Times New Roman"/>
          <w:vertAlign w:val="superscript"/>
        </w:rPr>
        <w:t>rd</w:t>
      </w:r>
      <w:r w:rsidRPr="009A7520">
        <w:rPr>
          <w:rFonts w:ascii="Arial" w:eastAsia="Calibri" w:hAnsi="Arial" w:cs="Times New Roman"/>
        </w:rPr>
        <w:t xml:space="preserve"> medals in each age group</w:t>
      </w:r>
    </w:p>
    <w:p w14:paraId="0B2E67DB"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Top Award for Best Boy &amp; Girl in single age groups 9-16+ (based on the swimmer who has achieved the highest number of FINA points in an individual swim)</w:t>
      </w:r>
    </w:p>
    <w:p w14:paraId="0E52F283"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 xml:space="preserve">There are upper qualifying times for this Level 3 Meet. </w:t>
      </w:r>
    </w:p>
    <w:p w14:paraId="1F2E36AD"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 xml:space="preserve">Should an event be oversubscribed – swimmers will be rejected based on slowest swimmers first across the age groups.   </w:t>
      </w:r>
    </w:p>
    <w:p w14:paraId="4AF44F55" w14:textId="552F551E" w:rsidR="009A7520" w:rsidRPr="009A7520" w:rsidRDefault="009A7520" w:rsidP="009A7520">
      <w:pPr>
        <w:numPr>
          <w:ilvl w:val="0"/>
          <w:numId w:val="1"/>
        </w:numPr>
        <w:spacing w:after="0" w:line="240" w:lineRule="auto"/>
        <w:rPr>
          <w:rFonts w:ascii="Arial" w:eastAsia="Calibri" w:hAnsi="Arial" w:cs="Times New Roman"/>
        </w:rPr>
      </w:pPr>
      <w:r w:rsidRPr="009A7520">
        <w:rPr>
          <w:rFonts w:ascii="Arial" w:eastAsia="Calibri" w:hAnsi="Arial" w:cs="Times New Roman"/>
        </w:rPr>
        <w:t>Entry times must have been achieved in a licensed meet from 1</w:t>
      </w:r>
      <w:r w:rsidRPr="009A7520">
        <w:rPr>
          <w:rFonts w:ascii="Arial" w:eastAsia="Calibri" w:hAnsi="Arial" w:cs="Times New Roman"/>
          <w:vertAlign w:val="superscript"/>
        </w:rPr>
        <w:t>st</w:t>
      </w:r>
      <w:r w:rsidRPr="009A7520">
        <w:rPr>
          <w:rFonts w:ascii="Arial" w:eastAsia="Calibri" w:hAnsi="Arial" w:cs="Times New Roman"/>
        </w:rPr>
        <w:t xml:space="preserve"> January 202</w:t>
      </w:r>
      <w:r>
        <w:rPr>
          <w:rFonts w:ascii="Arial" w:eastAsia="Calibri" w:hAnsi="Arial" w:cs="Times New Roman"/>
        </w:rPr>
        <w:t>2</w:t>
      </w:r>
    </w:p>
    <w:p w14:paraId="19944A78"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No refunds for entries will be given after the entries have been processed, except on the receipt of a doctor’s note.</w:t>
      </w:r>
    </w:p>
    <w:p w14:paraId="68F9A838"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 xml:space="preserve">Entry fees £6.00 per event </w:t>
      </w:r>
    </w:p>
    <w:p w14:paraId="4CB76940" w14:textId="1662298B" w:rsidR="009A7520" w:rsidRPr="009A7520" w:rsidRDefault="009A7520" w:rsidP="009A7520">
      <w:pPr>
        <w:numPr>
          <w:ilvl w:val="0"/>
          <w:numId w:val="1"/>
        </w:numPr>
        <w:spacing w:after="0" w:line="240" w:lineRule="auto"/>
        <w:rPr>
          <w:rFonts w:ascii="Arial" w:eastAsia="Calibri" w:hAnsi="Arial" w:cs="Times New Roman"/>
        </w:rPr>
      </w:pPr>
      <w:r w:rsidRPr="009A7520">
        <w:rPr>
          <w:rFonts w:ascii="Arial" w:eastAsia="Calibri" w:hAnsi="Arial" w:cs="Times New Roman"/>
        </w:rPr>
        <w:t>Time trials may be accepted at the discretion of the referee should an event not be fully subscribed - £10.00 per individual event.</w:t>
      </w:r>
      <w:r>
        <w:rPr>
          <w:rFonts w:ascii="Arial" w:eastAsia="Calibri" w:hAnsi="Arial" w:cs="Times New Roman"/>
        </w:rPr>
        <w:t xml:space="preserve"> </w:t>
      </w:r>
      <w:r w:rsidRPr="009A7520">
        <w:rPr>
          <w:rFonts w:ascii="Arial" w:eastAsia="Calibri" w:hAnsi="Arial" w:cs="Times New Roman"/>
        </w:rPr>
        <w:t xml:space="preserve">A completed time trial request form must be handed to the table the session prior to the event, together with the fee of £10.00. </w:t>
      </w:r>
    </w:p>
    <w:p w14:paraId="334D8E39"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Coach passes £12 includes programme and results, also light lunch/tea on Saturday</w:t>
      </w:r>
    </w:p>
    <w:p w14:paraId="629B3CC2" w14:textId="77777777" w:rsidR="009A7520" w:rsidRPr="009A7520" w:rsidRDefault="009A7520" w:rsidP="009A7520">
      <w:pPr>
        <w:rPr>
          <w:rFonts w:ascii="Arial" w:eastAsia="Calibri" w:hAnsi="Arial" w:cs="Times New Roman"/>
          <w:b/>
        </w:rPr>
      </w:pPr>
    </w:p>
    <w:p w14:paraId="7876C2BA" w14:textId="77777777" w:rsidR="009A7520" w:rsidRPr="009A7520" w:rsidRDefault="009A7520" w:rsidP="009A7520">
      <w:pPr>
        <w:rPr>
          <w:rFonts w:ascii="Arial" w:eastAsia="Calibri" w:hAnsi="Arial" w:cs="Times New Roman"/>
          <w:b/>
        </w:rPr>
      </w:pPr>
    </w:p>
    <w:p w14:paraId="7F195B1E" w14:textId="77777777" w:rsidR="009A7520" w:rsidRPr="009A7520" w:rsidRDefault="009A7520" w:rsidP="009A7520">
      <w:pPr>
        <w:rPr>
          <w:rFonts w:ascii="Arial" w:eastAsia="Calibri" w:hAnsi="Arial" w:cs="Times New Roman"/>
          <w:b/>
        </w:rPr>
      </w:pPr>
    </w:p>
    <w:p w14:paraId="0AC9905A" w14:textId="77777777" w:rsidR="009A7520" w:rsidRPr="009A7520" w:rsidRDefault="009A7520" w:rsidP="009A7520">
      <w:pPr>
        <w:rPr>
          <w:rFonts w:ascii="Arial" w:eastAsia="Calibri" w:hAnsi="Arial" w:cs="Times New Roman"/>
          <w:b/>
        </w:rPr>
      </w:pPr>
    </w:p>
    <w:p w14:paraId="71B3894F" w14:textId="77777777" w:rsidR="009A7520" w:rsidRPr="009A7520" w:rsidRDefault="009A7520" w:rsidP="009A7520">
      <w:pPr>
        <w:rPr>
          <w:rFonts w:ascii="Arial" w:eastAsia="Calibri" w:hAnsi="Arial" w:cs="Times New Roman"/>
          <w:b/>
        </w:rPr>
      </w:pPr>
    </w:p>
    <w:p w14:paraId="0FA799E2" w14:textId="77777777" w:rsidR="009A7520" w:rsidRPr="009A7520" w:rsidRDefault="009A7520" w:rsidP="009A7520">
      <w:pPr>
        <w:rPr>
          <w:rFonts w:ascii="Arial" w:eastAsia="Calibri" w:hAnsi="Arial" w:cs="Times New Roman"/>
          <w:b/>
        </w:rPr>
      </w:pPr>
      <w:r w:rsidRPr="009A7520">
        <w:rPr>
          <w:rFonts w:ascii="Arial" w:eastAsia="Calibri" w:hAnsi="Arial" w:cs="Times New Roman"/>
          <w:b/>
        </w:rPr>
        <w:lastRenderedPageBreak/>
        <w:t>SUPPLEMENTARY DISABILITY CONDITIONS</w:t>
      </w:r>
    </w:p>
    <w:p w14:paraId="2BC72215" w14:textId="77777777" w:rsidR="009A7520" w:rsidRPr="009A7520" w:rsidRDefault="009A7520" w:rsidP="009A7520">
      <w:pPr>
        <w:spacing w:after="0" w:line="240" w:lineRule="auto"/>
        <w:ind w:left="900"/>
        <w:rPr>
          <w:rFonts w:ascii="Arial" w:eastAsia="Calibri" w:hAnsi="Arial" w:cs="Times New Roman"/>
        </w:rPr>
      </w:pPr>
    </w:p>
    <w:p w14:paraId="11735533"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Conditions as already stated for The Barracuda Oak Open Meet shall apply to the Disability Swimming events except were varied by any of the following:</w:t>
      </w:r>
    </w:p>
    <w:p w14:paraId="109849A4" w14:textId="77777777" w:rsidR="009A7520" w:rsidRPr="009A7520" w:rsidRDefault="009A7520" w:rsidP="009A7520">
      <w:pPr>
        <w:spacing w:after="0" w:line="240" w:lineRule="auto"/>
        <w:ind w:left="180" w:firstLine="720"/>
        <w:rPr>
          <w:rFonts w:ascii="Arial" w:eastAsia="Calibri" w:hAnsi="Arial" w:cs="Times New Roman"/>
          <w:b/>
          <w:bCs/>
        </w:rPr>
      </w:pPr>
    </w:p>
    <w:p w14:paraId="3D4DD053" w14:textId="77777777" w:rsidR="009A7520" w:rsidRPr="009A7520" w:rsidRDefault="009A7520" w:rsidP="009A7520">
      <w:pPr>
        <w:rPr>
          <w:rFonts w:ascii="Arial" w:eastAsia="Calibri" w:hAnsi="Arial" w:cs="Times New Roman"/>
          <w:b/>
          <w:bCs/>
        </w:rPr>
      </w:pPr>
      <w:r w:rsidRPr="009A7520">
        <w:rPr>
          <w:rFonts w:ascii="Arial" w:eastAsia="Calibri" w:hAnsi="Arial" w:cs="Times New Roman"/>
          <w:b/>
          <w:bCs/>
        </w:rPr>
        <w:t>Events (Men and Women)</w:t>
      </w:r>
    </w:p>
    <w:p w14:paraId="6D3DDF62"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Multi Classification events will conform to IPC Swimming Rules and Regulation’s</w:t>
      </w:r>
    </w:p>
    <w:p w14:paraId="79AFADA1"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50m and 100m freestyle S1 – S14</w:t>
      </w:r>
    </w:p>
    <w:p w14:paraId="63A50394"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200m freestyle S1-S5, S14</w:t>
      </w:r>
    </w:p>
    <w:p w14:paraId="4C873BFA"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400m freestyle, S6-14</w:t>
      </w:r>
    </w:p>
    <w:p w14:paraId="7B14BF48"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50m backstroke S1-S5</w:t>
      </w:r>
    </w:p>
    <w:p w14:paraId="65FB28B6"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100m backstroke S6-14</w:t>
      </w:r>
    </w:p>
    <w:p w14:paraId="6F55BC2F"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50m butterfly S1-S7</w:t>
      </w:r>
    </w:p>
    <w:p w14:paraId="472150C2"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100m butterfly S7-S14</w:t>
      </w:r>
    </w:p>
    <w:p w14:paraId="6423FBB7"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50m breaststroke SB1- SB3</w:t>
      </w:r>
    </w:p>
    <w:p w14:paraId="537C8222"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100m breaststroke SB4 – SB14</w:t>
      </w:r>
    </w:p>
    <w:p w14:paraId="6A992658"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150m individual medley SM1-SM4 (no butterfly)</w:t>
      </w:r>
    </w:p>
    <w:p w14:paraId="1060EF90" w14:textId="77777777" w:rsidR="009A7520" w:rsidRPr="009A7520" w:rsidRDefault="009A7520" w:rsidP="009A7520">
      <w:pPr>
        <w:spacing w:after="0" w:line="240" w:lineRule="auto"/>
        <w:ind w:left="900"/>
        <w:rPr>
          <w:rFonts w:ascii="Arial" w:eastAsia="Calibri" w:hAnsi="Arial" w:cs="Times New Roman"/>
        </w:rPr>
      </w:pPr>
      <w:r w:rsidRPr="009A7520">
        <w:rPr>
          <w:rFonts w:ascii="Arial" w:eastAsia="Calibri" w:hAnsi="Arial" w:cs="Times New Roman"/>
        </w:rPr>
        <w:t>200m individual medley SM5-SM14</w:t>
      </w:r>
    </w:p>
    <w:p w14:paraId="71D328DF" w14:textId="77777777" w:rsidR="009A7520" w:rsidRPr="009A7520" w:rsidRDefault="009A7520" w:rsidP="009A7520">
      <w:pPr>
        <w:spacing w:after="0" w:line="240" w:lineRule="auto"/>
        <w:ind w:left="900"/>
        <w:rPr>
          <w:rFonts w:ascii="Arial" w:eastAsia="Calibri" w:hAnsi="Arial" w:cs="Times New Roman"/>
          <w:sz w:val="24"/>
          <w:szCs w:val="24"/>
        </w:rPr>
      </w:pPr>
    </w:p>
    <w:p w14:paraId="4CD3F0BE" w14:textId="77777777" w:rsidR="009A7520" w:rsidRPr="009A7520" w:rsidRDefault="009A7520" w:rsidP="009A7520">
      <w:pPr>
        <w:spacing w:after="0" w:line="240" w:lineRule="auto"/>
        <w:ind w:left="900"/>
        <w:jc w:val="both"/>
        <w:rPr>
          <w:rFonts w:ascii="Arial" w:eastAsia="Calibri" w:hAnsi="Arial" w:cs="Times New Roman"/>
          <w:b/>
          <w:bCs/>
        </w:rPr>
      </w:pPr>
      <w:r w:rsidRPr="009A7520">
        <w:rPr>
          <w:rFonts w:ascii="Arial" w:eastAsia="Calibri" w:hAnsi="Arial" w:cs="Times New Roman"/>
          <w:b/>
          <w:bCs/>
        </w:rPr>
        <w:t>Eligibility</w:t>
      </w:r>
    </w:p>
    <w:p w14:paraId="79C77B11" w14:textId="77777777" w:rsidR="009A7520" w:rsidRPr="009A7520" w:rsidRDefault="009A7520" w:rsidP="009A7520">
      <w:pPr>
        <w:spacing w:after="0" w:line="240" w:lineRule="auto"/>
        <w:ind w:left="900"/>
        <w:jc w:val="both"/>
        <w:rPr>
          <w:rFonts w:ascii="Arial" w:eastAsia="Calibri" w:hAnsi="Arial" w:cs="Times New Roman"/>
          <w:b/>
          <w:bCs/>
        </w:rPr>
      </w:pPr>
    </w:p>
    <w:p w14:paraId="74C93767" w14:textId="77777777" w:rsidR="009A7520" w:rsidRPr="009A7520" w:rsidRDefault="009A7520" w:rsidP="009A7520">
      <w:pPr>
        <w:spacing w:after="0" w:line="240" w:lineRule="auto"/>
        <w:ind w:left="900"/>
        <w:jc w:val="both"/>
        <w:rPr>
          <w:rFonts w:ascii="Arial" w:eastAsia="Calibri" w:hAnsi="Arial" w:cs="Times New Roman"/>
        </w:rPr>
      </w:pPr>
      <w:r w:rsidRPr="009A7520">
        <w:rPr>
          <w:rFonts w:ascii="Arial" w:eastAsia="Calibri" w:hAnsi="Arial" w:cs="Times New Roman"/>
        </w:rPr>
        <w:t>All swimmers must have an ‘Internationally Authorised Classification’. Swimmers are required to present to the referee, a printout from the Swim England website dated no earlier than 7 days prior to the start of the competition, showing their Classification.</w:t>
      </w:r>
    </w:p>
    <w:p w14:paraId="665F70EA" w14:textId="77777777" w:rsidR="009A7520" w:rsidRPr="009A7520" w:rsidRDefault="009A7520" w:rsidP="009A7520">
      <w:pPr>
        <w:spacing w:after="0" w:line="240" w:lineRule="auto"/>
        <w:ind w:left="900"/>
        <w:jc w:val="both"/>
        <w:rPr>
          <w:rFonts w:ascii="Arial" w:eastAsia="Calibri" w:hAnsi="Arial" w:cs="Times New Roman"/>
        </w:rPr>
      </w:pPr>
    </w:p>
    <w:p w14:paraId="767B9CA4" w14:textId="77777777" w:rsidR="009A7520" w:rsidRPr="009A7520" w:rsidRDefault="009A7520" w:rsidP="009A7520">
      <w:pPr>
        <w:spacing w:after="0" w:line="240" w:lineRule="auto"/>
        <w:ind w:left="900"/>
        <w:jc w:val="both"/>
        <w:rPr>
          <w:rFonts w:ascii="Arial" w:eastAsia="Calibri" w:hAnsi="Arial" w:cs="Times New Roman"/>
        </w:rPr>
      </w:pPr>
      <w:r w:rsidRPr="009A7520">
        <w:rPr>
          <w:rFonts w:ascii="Arial" w:eastAsia="Calibri" w:hAnsi="Arial" w:cs="Times New Roman"/>
        </w:rPr>
        <w:t>Swimmers may compete in either the multi-classification competition or the able-bodied competition.</w:t>
      </w:r>
    </w:p>
    <w:p w14:paraId="7F354566" w14:textId="77777777" w:rsidR="009A7520" w:rsidRPr="009A7520" w:rsidRDefault="009A7520" w:rsidP="009A7520">
      <w:pPr>
        <w:spacing w:after="0" w:line="240" w:lineRule="auto"/>
        <w:ind w:left="900"/>
        <w:jc w:val="both"/>
        <w:rPr>
          <w:rFonts w:ascii="Arial" w:eastAsia="Calibri" w:hAnsi="Arial" w:cs="Times New Roman"/>
        </w:rPr>
      </w:pPr>
    </w:p>
    <w:p w14:paraId="39B443C7" w14:textId="77777777" w:rsidR="009A7520" w:rsidRPr="009A7520" w:rsidRDefault="009A7520" w:rsidP="009A7520">
      <w:pPr>
        <w:spacing w:after="0" w:line="240" w:lineRule="auto"/>
        <w:ind w:left="900"/>
        <w:jc w:val="both"/>
        <w:rPr>
          <w:rFonts w:ascii="Arial" w:eastAsia="Calibri" w:hAnsi="Arial" w:cs="Times New Roman"/>
        </w:rPr>
      </w:pPr>
      <w:r w:rsidRPr="009A7520">
        <w:rPr>
          <w:rFonts w:ascii="Arial" w:eastAsia="Calibri" w:hAnsi="Arial" w:cs="Times New Roman"/>
        </w:rPr>
        <w:t>The competition format will be based on disability inclusion within the able-bodied programme. Swimmers will be integrated on a time-banded basis in all events except for the 150m Individual Medley.</w:t>
      </w:r>
    </w:p>
    <w:p w14:paraId="53990E85" w14:textId="77777777" w:rsidR="009A7520" w:rsidRPr="009A7520" w:rsidRDefault="009A7520" w:rsidP="009A7520">
      <w:pPr>
        <w:spacing w:after="0" w:line="240" w:lineRule="auto"/>
        <w:ind w:left="900"/>
        <w:jc w:val="both"/>
        <w:rPr>
          <w:rFonts w:ascii="Arial" w:eastAsia="Calibri" w:hAnsi="Arial" w:cs="Times New Roman"/>
        </w:rPr>
      </w:pPr>
    </w:p>
    <w:p w14:paraId="31CEED5E" w14:textId="77777777" w:rsidR="009A7520" w:rsidRPr="009A7520" w:rsidRDefault="009A7520" w:rsidP="009A7520">
      <w:pPr>
        <w:spacing w:after="0" w:line="240" w:lineRule="auto"/>
        <w:ind w:left="900"/>
        <w:jc w:val="both"/>
        <w:rPr>
          <w:rFonts w:ascii="Arial" w:eastAsia="Calibri" w:hAnsi="Arial" w:cs="Times New Roman"/>
        </w:rPr>
      </w:pPr>
      <w:r w:rsidRPr="009A7520">
        <w:rPr>
          <w:rFonts w:ascii="Arial" w:eastAsia="Calibri" w:hAnsi="Arial" w:cs="Times New Roman"/>
        </w:rPr>
        <w:t>Placing shall be determined by the three swimmers who achieve a time better than or closest to the equivalent British Record to their own classification (Using the Disability Points calculator from British Swimming on day of competition)</w:t>
      </w:r>
    </w:p>
    <w:p w14:paraId="6A74FBF3" w14:textId="77777777" w:rsidR="009A7520" w:rsidRPr="009A7520" w:rsidRDefault="009A7520" w:rsidP="009A7520">
      <w:pPr>
        <w:spacing w:after="0" w:line="240" w:lineRule="auto"/>
        <w:ind w:left="900"/>
        <w:jc w:val="both"/>
        <w:rPr>
          <w:rFonts w:ascii="Arial" w:eastAsia="Calibri" w:hAnsi="Arial" w:cs="Times New Roman"/>
        </w:rPr>
      </w:pPr>
    </w:p>
    <w:p w14:paraId="24F27A16" w14:textId="77777777" w:rsidR="009A7520" w:rsidRPr="009A7520" w:rsidRDefault="009A7520" w:rsidP="009A7520">
      <w:pPr>
        <w:spacing w:after="0" w:line="240" w:lineRule="auto"/>
        <w:ind w:left="900"/>
        <w:jc w:val="both"/>
        <w:rPr>
          <w:rFonts w:ascii="Arial" w:eastAsia="Calibri" w:hAnsi="Arial" w:cs="Times New Roman"/>
        </w:rPr>
      </w:pPr>
      <w:r w:rsidRPr="009A7520">
        <w:rPr>
          <w:rFonts w:ascii="Arial" w:eastAsia="Calibri" w:hAnsi="Arial" w:cs="Times New Roman"/>
        </w:rPr>
        <w:t>Awards will be awarded on a multi classification basis to 1st 2nd and 3rd in each event.</w:t>
      </w:r>
    </w:p>
    <w:p w14:paraId="05426B8C" w14:textId="77777777" w:rsidR="009A7520" w:rsidRPr="009A7520" w:rsidRDefault="009A7520" w:rsidP="009A7520">
      <w:pPr>
        <w:spacing w:after="0" w:line="240" w:lineRule="auto"/>
        <w:ind w:left="900"/>
        <w:rPr>
          <w:rFonts w:ascii="Arial" w:eastAsia="Calibri" w:hAnsi="Arial" w:cs="Times New Roman"/>
        </w:rPr>
      </w:pPr>
    </w:p>
    <w:p w14:paraId="60248D42" w14:textId="77777777" w:rsidR="009A7520" w:rsidRPr="009A7520" w:rsidRDefault="009A7520" w:rsidP="009A7520">
      <w:pPr>
        <w:numPr>
          <w:ilvl w:val="0"/>
          <w:numId w:val="1"/>
        </w:numPr>
        <w:spacing w:after="0" w:line="240" w:lineRule="auto"/>
        <w:jc w:val="both"/>
        <w:rPr>
          <w:rFonts w:ascii="Arial" w:eastAsia="Calibri" w:hAnsi="Arial" w:cs="Times New Roman"/>
        </w:rPr>
      </w:pPr>
      <w:r w:rsidRPr="009A7520">
        <w:rPr>
          <w:rFonts w:ascii="Arial" w:eastAsia="Calibri" w:hAnsi="Arial" w:cs="Times New Roman"/>
        </w:rPr>
        <w:t xml:space="preserve">Full travel and accommodation packages available from Guernsey Tourist Board   </w:t>
      </w:r>
      <w:hyperlink r:id="rId7" w:history="1">
        <w:r w:rsidRPr="009A7520">
          <w:rPr>
            <w:rFonts w:ascii="Arial" w:eastAsia="Calibri" w:hAnsi="Arial" w:cs="Times New Roman"/>
            <w:color w:val="0000FF"/>
            <w:u w:val="single"/>
          </w:rPr>
          <w:t>www.visitguernsey.com</w:t>
        </w:r>
      </w:hyperlink>
    </w:p>
    <w:p w14:paraId="754C0E0A" w14:textId="77777777" w:rsidR="009A7520" w:rsidRPr="009A7520" w:rsidRDefault="009A7520" w:rsidP="009A7520">
      <w:pPr>
        <w:spacing w:after="0" w:line="276" w:lineRule="auto"/>
        <w:ind w:left="900"/>
        <w:jc w:val="both"/>
        <w:rPr>
          <w:rFonts w:ascii="Arial" w:eastAsia="Calibri" w:hAnsi="Arial" w:cs="Times New Roman"/>
        </w:rPr>
      </w:pPr>
    </w:p>
    <w:p w14:paraId="01C39983" w14:textId="77777777" w:rsidR="009A7520" w:rsidRPr="009A7520" w:rsidRDefault="009A7520" w:rsidP="009A7520">
      <w:pPr>
        <w:numPr>
          <w:ilvl w:val="0"/>
          <w:numId w:val="1"/>
        </w:numPr>
        <w:spacing w:after="200" w:line="276" w:lineRule="auto"/>
        <w:rPr>
          <w:rFonts w:ascii="Arial" w:eastAsia="Calibri" w:hAnsi="Arial" w:cs="Times New Roman"/>
          <w:b/>
        </w:rPr>
      </w:pPr>
      <w:r w:rsidRPr="009A7520">
        <w:rPr>
          <w:rFonts w:ascii="Arial" w:eastAsia="Calibri" w:hAnsi="Arial" w:cs="Times New Roman"/>
          <w:b/>
        </w:rPr>
        <w:t xml:space="preserve">Data Protection                                                                                                                                                           </w:t>
      </w:r>
      <w:r w:rsidRPr="009A7520">
        <w:rPr>
          <w:rFonts w:ascii="Arial" w:eastAsia="Calibri" w:hAnsi="Arial" w:cs="Times New Roman"/>
        </w:rPr>
        <w:t>With the submission of entry details, consent is deemed to have been given, as required of the Data Protection Act, to the holding, and distribution as necessary, of personal information on computer to enable the running of the Meet</w:t>
      </w:r>
    </w:p>
    <w:p w14:paraId="47E4DE14" w14:textId="4AA34DCA" w:rsidR="009A7520" w:rsidRPr="009A7520" w:rsidRDefault="009A7520" w:rsidP="009A7520">
      <w:pPr>
        <w:spacing w:after="0" w:line="240" w:lineRule="auto"/>
        <w:rPr>
          <w:rFonts w:ascii="Arial" w:eastAsia="Calibri" w:hAnsi="Arial" w:cs="Times New Roman"/>
          <w:b/>
        </w:rPr>
      </w:pPr>
      <w:r w:rsidRPr="009A7520">
        <w:rPr>
          <w:rFonts w:ascii="Arial" w:eastAsia="Calibri" w:hAnsi="Arial" w:cs="Times New Roman"/>
          <w:b/>
        </w:rPr>
        <w:t>CLOSING DATE – 1</w:t>
      </w:r>
      <w:r>
        <w:rPr>
          <w:rFonts w:ascii="Arial" w:eastAsia="Calibri" w:hAnsi="Arial" w:cs="Times New Roman"/>
          <w:b/>
        </w:rPr>
        <w:t>5</w:t>
      </w:r>
      <w:r w:rsidRPr="009A7520">
        <w:rPr>
          <w:rFonts w:ascii="Arial" w:eastAsia="Calibri" w:hAnsi="Arial" w:cs="Times New Roman"/>
          <w:b/>
          <w:vertAlign w:val="superscript"/>
        </w:rPr>
        <w:t>th</w:t>
      </w:r>
      <w:r w:rsidRPr="009A7520">
        <w:rPr>
          <w:rFonts w:ascii="Arial" w:eastAsia="Calibri" w:hAnsi="Arial" w:cs="Times New Roman"/>
          <w:b/>
        </w:rPr>
        <w:t xml:space="preserve"> May 202</w:t>
      </w:r>
      <w:r>
        <w:rPr>
          <w:rFonts w:ascii="Arial" w:eastAsia="Calibri" w:hAnsi="Arial" w:cs="Times New Roman"/>
          <w:b/>
        </w:rPr>
        <w:t>3</w:t>
      </w:r>
    </w:p>
    <w:p w14:paraId="3228748B" w14:textId="77777777" w:rsidR="009A7520" w:rsidRPr="009A7520" w:rsidRDefault="009A7520" w:rsidP="009A7520">
      <w:pPr>
        <w:spacing w:after="0" w:line="240" w:lineRule="auto"/>
        <w:rPr>
          <w:rFonts w:ascii="Arial" w:eastAsia="Calibri" w:hAnsi="Arial" w:cs="Times New Roman"/>
          <w:b/>
        </w:rPr>
      </w:pPr>
    </w:p>
    <w:p w14:paraId="550BC9B8" w14:textId="77777777" w:rsidR="009A7520" w:rsidRPr="009A7520" w:rsidRDefault="009A7520" w:rsidP="009A7520">
      <w:pPr>
        <w:spacing w:after="0" w:line="276" w:lineRule="auto"/>
        <w:jc w:val="both"/>
        <w:rPr>
          <w:rFonts w:ascii="Arial" w:eastAsia="Calibri" w:hAnsi="Arial" w:cs="Times New Roman"/>
          <w:color w:val="008000"/>
        </w:rPr>
      </w:pPr>
      <w:r w:rsidRPr="009A7520">
        <w:rPr>
          <w:rFonts w:ascii="Arial" w:eastAsia="Calibri" w:hAnsi="Arial" w:cs="Times New Roman"/>
          <w:color w:val="008000"/>
        </w:rPr>
        <w:t>The organisers reserve the right to make such changes that they consider necessary to make the programme viable. The referees’ decision is final throughout the entire</w:t>
      </w:r>
      <w:r w:rsidRPr="009A7520">
        <w:rPr>
          <w:rFonts w:ascii="Arial" w:eastAsia="Calibri" w:hAnsi="Arial" w:cs="Times New Roman"/>
          <w:b/>
          <w:color w:val="008000"/>
        </w:rPr>
        <w:t xml:space="preserve"> </w:t>
      </w:r>
      <w:r w:rsidRPr="009A7520">
        <w:rPr>
          <w:rFonts w:ascii="Arial" w:eastAsia="Calibri" w:hAnsi="Arial" w:cs="Times New Roman"/>
          <w:color w:val="008000"/>
        </w:rPr>
        <w:t>meet and no Jury of Appeal will sit.</w:t>
      </w:r>
    </w:p>
    <w:p w14:paraId="40466DC9" w14:textId="77777777" w:rsidR="009A7520" w:rsidRPr="009A7520" w:rsidRDefault="009A7520" w:rsidP="009A7520">
      <w:pPr>
        <w:spacing w:after="0" w:line="276" w:lineRule="auto"/>
        <w:rPr>
          <w:rFonts w:ascii="Arial" w:eastAsia="Calibri" w:hAnsi="Arial" w:cs="Times New Roman"/>
        </w:rPr>
      </w:pPr>
    </w:p>
    <w:p w14:paraId="68EE9EF8" w14:textId="77777777" w:rsidR="009A7520" w:rsidRPr="009A7520" w:rsidRDefault="009A7520" w:rsidP="009A7520">
      <w:pPr>
        <w:spacing w:after="0" w:line="276" w:lineRule="auto"/>
        <w:rPr>
          <w:rFonts w:ascii="Arial" w:eastAsia="Calibri" w:hAnsi="Arial" w:cs="Times New Roman"/>
        </w:rPr>
      </w:pPr>
      <w:r w:rsidRPr="009A7520">
        <w:rPr>
          <w:rFonts w:ascii="Arial" w:eastAsia="Calibri" w:hAnsi="Arial" w:cs="Times New Roman"/>
        </w:rPr>
        <w:t xml:space="preserve">Further enquiries may be obtained from:   Mrs Fiona Polson   </w:t>
      </w:r>
      <w:hyperlink r:id="rId8" w:history="1">
        <w:r w:rsidRPr="009A7520">
          <w:rPr>
            <w:rFonts w:ascii="Arial" w:eastAsia="Calibri" w:hAnsi="Arial" w:cs="Times New Roman"/>
            <w:color w:val="0000FF"/>
            <w:u w:val="single"/>
          </w:rPr>
          <w:t>Fiona.polson@gmail.com</w:t>
        </w:r>
      </w:hyperlink>
    </w:p>
    <w:p w14:paraId="25557FF7" w14:textId="77777777" w:rsidR="009A7520" w:rsidRPr="009A7520" w:rsidRDefault="009A7520" w:rsidP="009A7520">
      <w:pPr>
        <w:spacing w:after="0" w:line="276" w:lineRule="auto"/>
        <w:rPr>
          <w:rFonts w:ascii="Arial" w:eastAsia="Calibri" w:hAnsi="Arial" w:cs="Times New Roman"/>
          <w:sz w:val="24"/>
          <w:szCs w:val="24"/>
        </w:rPr>
      </w:pPr>
      <w:r w:rsidRPr="009A7520">
        <w:rPr>
          <w:rFonts w:ascii="Arial" w:eastAsia="Calibri" w:hAnsi="Arial" w:cs="Times New Roman"/>
          <w:sz w:val="24"/>
          <w:szCs w:val="24"/>
        </w:rPr>
        <w:t xml:space="preserve">  </w:t>
      </w:r>
    </w:p>
    <w:sectPr w:rsidR="009A7520" w:rsidRPr="009A7520" w:rsidSect="00E1043C">
      <w:pgSz w:w="11906" w:h="16838"/>
      <w:pgMar w:top="964" w:right="1469" w:bottom="39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27E"/>
    <w:multiLevelType w:val="hybridMultilevel"/>
    <w:tmpl w:val="9F3C47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208221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20"/>
    <w:rsid w:val="003C5ABC"/>
    <w:rsid w:val="009A7520"/>
    <w:rsid w:val="00B25D92"/>
    <w:rsid w:val="00C3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E767"/>
  <w15:chartTrackingRefBased/>
  <w15:docId w15:val="{12546C5A-8303-4812-86AC-28043A3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polson@gmail.com" TargetMode="External"/><Relationship Id="rId3" Type="http://schemas.openxmlformats.org/officeDocument/2006/relationships/settings" Target="settings.xml"/><Relationship Id="rId7" Type="http://schemas.openxmlformats.org/officeDocument/2006/relationships/hyperlink" Target="http://www.visitguerns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3489</Characters>
  <Application>Microsoft Office Word</Application>
  <DocSecurity>0</DocSecurity>
  <Lines>29</Lines>
  <Paragraphs>8</Paragraphs>
  <ScaleCrop>false</ScaleCrop>
  <Company>States of Guernsey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Noury, Debbie (Sport &amp; Recreation)</dc:creator>
  <cp:keywords/>
  <dc:description/>
  <cp:lastModifiedBy>Le Noury, Debbie (Sport &amp; Recreation)</cp:lastModifiedBy>
  <cp:revision>2</cp:revision>
  <dcterms:created xsi:type="dcterms:W3CDTF">2023-03-31T09:06:00Z</dcterms:created>
  <dcterms:modified xsi:type="dcterms:W3CDTF">2023-03-31T09:55:00Z</dcterms:modified>
</cp:coreProperties>
</file>