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F751" w14:textId="4FF1F06E" w:rsidR="0021128A" w:rsidRDefault="0021128A" w:rsidP="0021128A">
      <w:pPr>
        <w:jc w:val="center"/>
        <w:rPr>
          <w:rFonts w:ascii="Arial" w:eastAsia="Calibri" w:hAnsi="Arial"/>
          <w:color w:val="002060"/>
          <w:sz w:val="28"/>
          <w:szCs w:val="28"/>
        </w:rPr>
      </w:pPr>
      <w:r>
        <w:rPr>
          <w:noProof/>
          <w:color w:val="0070C0"/>
          <w:sz w:val="32"/>
          <w:szCs w:val="32"/>
        </w:rPr>
        <w:drawing>
          <wp:inline distT="0" distB="0" distL="0" distR="0" wp14:anchorId="0FA1940A" wp14:editId="44B90293">
            <wp:extent cx="161925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9CEF1" w14:textId="338CDA2E" w:rsidR="0021128A" w:rsidRDefault="0021128A" w:rsidP="0021128A">
      <w:pPr>
        <w:jc w:val="center"/>
        <w:rPr>
          <w:rFonts w:ascii="Arial" w:eastAsia="Calibri" w:hAnsi="Arial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3D9AE04A" wp14:editId="799B5EF4">
            <wp:extent cx="485775" cy="17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0048E" w14:textId="77777777" w:rsidR="0021128A" w:rsidRDefault="0021128A" w:rsidP="0021128A">
      <w:pPr>
        <w:jc w:val="center"/>
        <w:rPr>
          <w:rFonts w:ascii="Arial" w:eastAsia="Calibri" w:hAnsi="Arial"/>
          <w:color w:val="002060"/>
          <w:sz w:val="28"/>
          <w:szCs w:val="28"/>
        </w:rPr>
      </w:pPr>
    </w:p>
    <w:p w14:paraId="1F038DD7" w14:textId="1C25A592" w:rsidR="0021128A" w:rsidRPr="0021128A" w:rsidRDefault="0021128A" w:rsidP="0021128A">
      <w:pPr>
        <w:jc w:val="center"/>
        <w:rPr>
          <w:rFonts w:ascii="Arial" w:eastAsia="Calibri" w:hAnsi="Arial"/>
          <w:color w:val="002060"/>
          <w:sz w:val="28"/>
          <w:szCs w:val="28"/>
        </w:rPr>
      </w:pPr>
      <w:r w:rsidRPr="0021128A">
        <w:rPr>
          <w:rFonts w:ascii="Arial" w:eastAsia="Calibri" w:hAnsi="Arial"/>
          <w:color w:val="002060"/>
          <w:sz w:val="28"/>
          <w:szCs w:val="28"/>
        </w:rPr>
        <w:t>Beau Sejour Barracudas Swimming Club (Guernsey) LBG</w:t>
      </w:r>
    </w:p>
    <w:p w14:paraId="666541E0" w14:textId="77777777" w:rsidR="0021128A" w:rsidRPr="0021128A" w:rsidRDefault="0021128A" w:rsidP="0021128A">
      <w:pPr>
        <w:jc w:val="center"/>
        <w:rPr>
          <w:rFonts w:ascii="Arial" w:eastAsia="Calibri" w:hAnsi="Arial"/>
          <w:sz w:val="24"/>
          <w:szCs w:val="24"/>
        </w:rPr>
      </w:pPr>
      <w:r w:rsidRPr="0021128A">
        <w:rPr>
          <w:rFonts w:ascii="Arial" w:eastAsia="Calibri" w:hAnsi="Arial"/>
          <w:sz w:val="24"/>
          <w:szCs w:val="24"/>
        </w:rPr>
        <w:t>Affiliated to SER, HCASA,</w:t>
      </w:r>
    </w:p>
    <w:p w14:paraId="5F68109E" w14:textId="6FCEABED" w:rsidR="0021128A" w:rsidRDefault="0021128A" w:rsidP="00A70F3F">
      <w:pPr>
        <w:jc w:val="center"/>
        <w:rPr>
          <w:rFonts w:ascii="Arial" w:eastAsia="Calibri" w:hAnsi="Arial"/>
          <w:b/>
          <w:color w:val="0070C0"/>
          <w:sz w:val="28"/>
          <w:szCs w:val="28"/>
        </w:rPr>
      </w:pPr>
      <w:r w:rsidRPr="0021128A">
        <w:rPr>
          <w:rFonts w:ascii="Arial" w:eastAsia="Calibri" w:hAnsi="Arial"/>
          <w:b/>
          <w:color w:val="0070C0"/>
          <w:sz w:val="28"/>
          <w:szCs w:val="28"/>
        </w:rPr>
        <w:t>The Barracudas 32</w:t>
      </w:r>
      <w:r w:rsidRPr="0021128A">
        <w:rPr>
          <w:rFonts w:ascii="Arial" w:eastAsia="Calibri" w:hAnsi="Arial"/>
          <w:b/>
          <w:color w:val="0070C0"/>
          <w:sz w:val="28"/>
          <w:szCs w:val="28"/>
          <w:vertAlign w:val="superscript"/>
        </w:rPr>
        <w:t>nd</w:t>
      </w:r>
      <w:r w:rsidRPr="0021128A">
        <w:rPr>
          <w:rFonts w:ascii="Arial" w:eastAsia="Calibri" w:hAnsi="Arial"/>
          <w:b/>
          <w:color w:val="0070C0"/>
          <w:sz w:val="28"/>
          <w:szCs w:val="28"/>
        </w:rPr>
        <w:t xml:space="preserve"> Oak Open Meet 2022</w:t>
      </w:r>
    </w:p>
    <w:p w14:paraId="66A6A851" w14:textId="004D97C6" w:rsidR="00A70F3F" w:rsidRPr="0021128A" w:rsidRDefault="00A70F3F" w:rsidP="00A70F3F">
      <w:pPr>
        <w:jc w:val="center"/>
        <w:rPr>
          <w:rFonts w:ascii="Arial" w:eastAsia="Calibri" w:hAnsi="Arial"/>
          <w:b/>
          <w:color w:val="0070C0"/>
          <w:sz w:val="28"/>
          <w:szCs w:val="28"/>
        </w:rPr>
      </w:pPr>
      <w:r>
        <w:rPr>
          <w:rFonts w:ascii="Arial" w:eastAsia="Calibri" w:hAnsi="Arial"/>
          <w:b/>
          <w:color w:val="0070C0"/>
          <w:sz w:val="28"/>
          <w:szCs w:val="28"/>
        </w:rPr>
        <w:t xml:space="preserve">Under </w:t>
      </w:r>
      <w:r w:rsidR="00B07A50">
        <w:rPr>
          <w:rFonts w:ascii="Arial" w:eastAsia="Calibri" w:hAnsi="Arial"/>
          <w:b/>
          <w:color w:val="0070C0"/>
          <w:sz w:val="28"/>
          <w:szCs w:val="28"/>
        </w:rPr>
        <w:t xml:space="preserve">Swim England Rules and Technical </w:t>
      </w:r>
      <w:r w:rsidR="000A7EA3">
        <w:rPr>
          <w:rFonts w:ascii="Arial" w:eastAsia="Calibri" w:hAnsi="Arial"/>
          <w:b/>
          <w:color w:val="0070C0"/>
          <w:sz w:val="28"/>
          <w:szCs w:val="28"/>
        </w:rPr>
        <w:t>R</w:t>
      </w:r>
      <w:r w:rsidR="00B07A50">
        <w:rPr>
          <w:rFonts w:ascii="Arial" w:eastAsia="Calibri" w:hAnsi="Arial"/>
          <w:b/>
          <w:color w:val="0070C0"/>
          <w:sz w:val="28"/>
          <w:szCs w:val="28"/>
        </w:rPr>
        <w:t>ules of Racing</w:t>
      </w:r>
    </w:p>
    <w:p w14:paraId="36526F5E" w14:textId="77777777" w:rsidR="0021128A" w:rsidRPr="0021128A" w:rsidRDefault="0021128A" w:rsidP="0021128A">
      <w:pPr>
        <w:jc w:val="center"/>
        <w:rPr>
          <w:rFonts w:ascii="Arial" w:eastAsia="Calibri" w:hAnsi="Arial"/>
          <w:color w:val="0070C0"/>
          <w:sz w:val="28"/>
          <w:szCs w:val="28"/>
        </w:rPr>
      </w:pPr>
      <w:r w:rsidRPr="0021128A">
        <w:rPr>
          <w:rFonts w:ascii="Arial" w:eastAsia="Calibri" w:hAnsi="Arial"/>
          <w:color w:val="0070C0"/>
          <w:sz w:val="28"/>
          <w:szCs w:val="28"/>
        </w:rPr>
        <w:t xml:space="preserve"> A Swim England Level 3 Meet</w:t>
      </w:r>
    </w:p>
    <w:p w14:paraId="6F2F64A1" w14:textId="42F74590" w:rsidR="0021128A" w:rsidRPr="0021128A" w:rsidRDefault="0021128A" w:rsidP="0021128A">
      <w:pPr>
        <w:jc w:val="center"/>
        <w:rPr>
          <w:rFonts w:ascii="Arial" w:eastAsia="Calibri" w:hAnsi="Arial"/>
          <w:b/>
          <w:color w:val="365F91"/>
          <w:sz w:val="28"/>
          <w:szCs w:val="28"/>
        </w:rPr>
      </w:pPr>
      <w:r w:rsidRPr="0021128A">
        <w:rPr>
          <w:rFonts w:ascii="Arial" w:eastAsia="Calibri" w:hAnsi="Arial"/>
          <w:b/>
          <w:color w:val="365F91"/>
          <w:sz w:val="28"/>
          <w:szCs w:val="28"/>
        </w:rPr>
        <w:t>10</w:t>
      </w:r>
      <w:r w:rsidRPr="0021128A">
        <w:rPr>
          <w:rFonts w:ascii="Arial" w:eastAsia="Calibri" w:hAnsi="Arial"/>
          <w:b/>
          <w:color w:val="365F91"/>
          <w:sz w:val="28"/>
          <w:szCs w:val="28"/>
          <w:vertAlign w:val="superscript"/>
        </w:rPr>
        <w:t>th</w:t>
      </w:r>
      <w:r w:rsidRPr="0021128A">
        <w:rPr>
          <w:rFonts w:ascii="Arial" w:eastAsia="Calibri" w:hAnsi="Arial"/>
          <w:b/>
          <w:color w:val="365F91"/>
          <w:sz w:val="28"/>
          <w:szCs w:val="28"/>
        </w:rPr>
        <w:t>, 11</w:t>
      </w:r>
      <w:r w:rsidRPr="0021128A">
        <w:rPr>
          <w:rFonts w:ascii="Arial" w:eastAsia="Calibri" w:hAnsi="Arial"/>
          <w:b/>
          <w:color w:val="365F91"/>
          <w:sz w:val="28"/>
          <w:szCs w:val="28"/>
          <w:vertAlign w:val="superscript"/>
        </w:rPr>
        <w:t>th,</w:t>
      </w:r>
      <w:r w:rsidRPr="0021128A">
        <w:rPr>
          <w:rFonts w:ascii="Arial" w:eastAsia="Calibri" w:hAnsi="Arial"/>
          <w:b/>
          <w:color w:val="365F91"/>
          <w:sz w:val="28"/>
          <w:szCs w:val="28"/>
        </w:rPr>
        <w:t xml:space="preserve"> and 12</w:t>
      </w:r>
      <w:r w:rsidRPr="0021128A">
        <w:rPr>
          <w:rFonts w:ascii="Arial" w:eastAsia="Calibri" w:hAnsi="Arial"/>
          <w:b/>
          <w:color w:val="365F91"/>
          <w:sz w:val="28"/>
          <w:szCs w:val="28"/>
          <w:vertAlign w:val="superscript"/>
        </w:rPr>
        <w:t>th</w:t>
      </w:r>
      <w:r w:rsidRPr="0021128A">
        <w:rPr>
          <w:rFonts w:ascii="Arial" w:eastAsia="Calibri" w:hAnsi="Arial"/>
          <w:b/>
          <w:color w:val="365F91"/>
          <w:sz w:val="28"/>
          <w:szCs w:val="28"/>
        </w:rPr>
        <w:t xml:space="preserve"> June 2022</w:t>
      </w:r>
    </w:p>
    <w:p w14:paraId="5EAA04D7" w14:textId="77777777" w:rsidR="0021128A" w:rsidRDefault="0021128A" w:rsidP="0021128A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</w:p>
    <w:p w14:paraId="0BF4D021" w14:textId="08346F99" w:rsidR="0021128A" w:rsidRPr="0021128A" w:rsidRDefault="0021128A" w:rsidP="0021128A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  <w:r w:rsidRPr="0021128A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>Upper Qualifying Times</w:t>
      </w:r>
    </w:p>
    <w:p w14:paraId="49E13623" w14:textId="77777777" w:rsidR="0021128A" w:rsidRDefault="0021128A" w:rsidP="0021128A">
      <w:pPr>
        <w:rPr>
          <w:sz w:val="20"/>
          <w:szCs w:val="20"/>
        </w:rPr>
      </w:pPr>
    </w:p>
    <w:p w14:paraId="5FE6C6BD" w14:textId="77777777" w:rsidR="0021128A" w:rsidRDefault="0021128A" w:rsidP="0021128A">
      <w:pPr>
        <w:rPr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022"/>
        <w:gridCol w:w="3005"/>
        <w:gridCol w:w="2445"/>
      </w:tblGrid>
      <w:tr w:rsidR="0021128A" w14:paraId="4CCFB242" w14:textId="77777777" w:rsidTr="0021128A"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31B53" w14:textId="77777777" w:rsidR="0021128A" w:rsidRDefault="002112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EVENT</w:t>
            </w:r>
          </w:p>
          <w:p w14:paraId="7C1C10BF" w14:textId="77777777" w:rsidR="0021128A" w:rsidRDefault="0021128A">
            <w:pPr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3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BB682B" w14:textId="77777777" w:rsidR="0021128A" w:rsidRDefault="0021128A">
            <w:pPr>
              <w:jc w:val="center"/>
              <w:rPr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BOYS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983255" w14:textId="77777777" w:rsidR="0021128A" w:rsidRDefault="0021128A">
            <w:pPr>
              <w:jc w:val="center"/>
              <w:rPr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GIRLS</w:t>
            </w:r>
          </w:p>
        </w:tc>
      </w:tr>
      <w:tr w:rsidR="0021128A" w14:paraId="20384EB4" w14:textId="77777777" w:rsidTr="0021128A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F65D79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50m Free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6CE072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21.46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EB4810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26.36</w:t>
            </w:r>
          </w:p>
        </w:tc>
      </w:tr>
      <w:tr w:rsidR="0021128A" w14:paraId="713CF93C" w14:textId="77777777" w:rsidTr="0021128A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300E68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100m Free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A57C67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50.04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A26658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56.31</w:t>
            </w:r>
          </w:p>
        </w:tc>
      </w:tr>
      <w:tr w:rsidR="0021128A" w14:paraId="372D7C4F" w14:textId="77777777" w:rsidTr="0021128A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3266A3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200m Free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98598C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1.50.12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B043FF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2.00.14</w:t>
            </w:r>
          </w:p>
        </w:tc>
      </w:tr>
      <w:tr w:rsidR="0021128A" w14:paraId="3FF1BFE1" w14:textId="77777777" w:rsidTr="0021128A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06A10A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400m Free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5CDB45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3.52.56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54A959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4.17.95</w:t>
            </w:r>
          </w:p>
        </w:tc>
      </w:tr>
      <w:tr w:rsidR="0021128A" w14:paraId="287FA427" w14:textId="77777777" w:rsidTr="0021128A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5B0104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800m Free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42CDF9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8.15.00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E482EE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8.55.85</w:t>
            </w:r>
          </w:p>
        </w:tc>
      </w:tr>
      <w:tr w:rsidR="002A2A37" w14:paraId="5AE67CAF" w14:textId="77777777" w:rsidTr="0021128A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8FE9B" w14:textId="0F3C71FD" w:rsidR="002A2A37" w:rsidRDefault="002A2A37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1500 Free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BC7161" w14:textId="5DF2ECBA" w:rsidR="002A2A37" w:rsidRDefault="00D1386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15.50.00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564D77" w14:textId="5B91BD67" w:rsidR="002A2A37" w:rsidRDefault="00D1386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16.00.00</w:t>
            </w:r>
          </w:p>
        </w:tc>
      </w:tr>
      <w:tr w:rsidR="0021128A" w14:paraId="350A0AC8" w14:textId="77777777" w:rsidTr="0021128A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C92EC8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50m Breaststroke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14747E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27.80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C5C456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33.46</w:t>
            </w:r>
          </w:p>
        </w:tc>
      </w:tr>
      <w:tr w:rsidR="0021128A" w14:paraId="74122368" w14:textId="77777777" w:rsidTr="0021128A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4C77F1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100m Breaststroke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A237DC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1.00.24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45CE8F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1.10.96</w:t>
            </w:r>
          </w:p>
        </w:tc>
      </w:tr>
      <w:tr w:rsidR="0021128A" w14:paraId="1AC3490D" w14:textId="77777777" w:rsidTr="0021128A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E5365A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200m Breaststroke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631859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2.17.22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A9FFB3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2.32.79</w:t>
            </w:r>
          </w:p>
        </w:tc>
      </w:tr>
      <w:tr w:rsidR="0021128A" w14:paraId="6E7E465C" w14:textId="77777777" w:rsidTr="0021128A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63517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50m Fly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BF8421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24.41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3CB87D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28.19</w:t>
            </w:r>
          </w:p>
        </w:tc>
      </w:tr>
      <w:tr w:rsidR="0021128A" w14:paraId="49DF7BBE" w14:textId="77777777" w:rsidTr="0021128A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5E250A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100m Fly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BFFDE0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53.32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7B3CFD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1.01.63</w:t>
            </w:r>
          </w:p>
        </w:tc>
      </w:tr>
      <w:tr w:rsidR="0021128A" w14:paraId="50EE4AED" w14:textId="77777777" w:rsidTr="0021128A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9B0CF4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200m Fly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4CB9D1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2.00.07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816435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2.18.65</w:t>
            </w:r>
          </w:p>
        </w:tc>
      </w:tr>
      <w:tr w:rsidR="0021128A" w14:paraId="55CA8027" w14:textId="77777777" w:rsidTr="0021128A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BD41BC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50m Backstroke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8FA8C1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24.31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49DDB0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29.96</w:t>
            </w:r>
          </w:p>
        </w:tc>
      </w:tr>
      <w:tr w:rsidR="0021128A" w14:paraId="21A9B240" w14:textId="77777777" w:rsidTr="0021128A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A3427E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100m Backstroke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3AABF3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52.82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E34A63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1.02.16</w:t>
            </w:r>
          </w:p>
        </w:tc>
      </w:tr>
      <w:tr w:rsidR="0021128A" w14:paraId="7C3A80A6" w14:textId="77777777" w:rsidTr="0021128A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280583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200m Backstroke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683846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1.56.40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43AC6B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2.13.77</w:t>
            </w:r>
          </w:p>
        </w:tc>
      </w:tr>
      <w:tr w:rsidR="0021128A" w14:paraId="72BD3F33" w14:textId="77777777" w:rsidTr="0021128A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666334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200m IM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F8A851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2.00.35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5E10F4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2.18.15</w:t>
            </w:r>
          </w:p>
        </w:tc>
      </w:tr>
      <w:tr w:rsidR="0021128A" w14:paraId="1413F442" w14:textId="77777777" w:rsidTr="0021128A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2E6A35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400m IM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AD55A2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4.15.67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BB14A6" w14:textId="77777777" w:rsidR="0021128A" w:rsidRDefault="0021128A">
            <w:pPr>
              <w:rPr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4.52.29</w:t>
            </w:r>
          </w:p>
        </w:tc>
      </w:tr>
    </w:tbl>
    <w:p w14:paraId="5C8E342F" w14:textId="77777777" w:rsidR="0021128A" w:rsidRDefault="0021128A" w:rsidP="0021128A">
      <w:pPr>
        <w:rPr>
          <w:sz w:val="20"/>
          <w:szCs w:val="20"/>
        </w:rPr>
      </w:pPr>
    </w:p>
    <w:p w14:paraId="5674CF5B" w14:textId="77777777" w:rsidR="0021128A" w:rsidRDefault="0021128A" w:rsidP="0021128A"/>
    <w:p w14:paraId="6954AC05" w14:textId="77777777" w:rsidR="00EC78C7" w:rsidRDefault="00D1386B"/>
    <w:sectPr w:rsidR="00EC7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8A"/>
    <w:rsid w:val="000A7EA3"/>
    <w:rsid w:val="0021128A"/>
    <w:rsid w:val="002A2A37"/>
    <w:rsid w:val="003C5ABC"/>
    <w:rsid w:val="00A70F3F"/>
    <w:rsid w:val="00B07A50"/>
    <w:rsid w:val="00B25D92"/>
    <w:rsid w:val="00D1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CA7B"/>
  <w15:chartTrackingRefBased/>
  <w15:docId w15:val="{DCCD637D-9DFC-4553-A745-8D76F008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28A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1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Company>States of Guernsey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Noury, Debbie (Sport &amp; Recreation)</dc:creator>
  <cp:keywords/>
  <dc:description/>
  <cp:lastModifiedBy>Le Noury, Debbie (Sport &amp; Recreation)</cp:lastModifiedBy>
  <cp:revision>7</cp:revision>
  <dcterms:created xsi:type="dcterms:W3CDTF">2022-03-22T14:25:00Z</dcterms:created>
  <dcterms:modified xsi:type="dcterms:W3CDTF">2022-04-06T13:27:00Z</dcterms:modified>
</cp:coreProperties>
</file>